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26" w:lineRule="auto" w:before="74"/>
        <w:ind w:right="77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1871116</wp:posOffset>
                </wp:positionH>
                <wp:positionV relativeFrom="paragraph">
                  <wp:posOffset>33401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7.332001pt;margin-top:2.63pt;width:170.079pt;height:9.846pt;mso-position-horizontal-relative:page;mso-position-vertical-relative:paragraph;z-index:15728640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1703965</wp:posOffset>
                </wp:positionH>
                <wp:positionV relativeFrom="paragraph">
                  <wp:posOffset>223900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170502pt;margin-top:17.629999pt;width:170.079pt;height:9.846pt;mso-position-horizontal-relative:page;mso-position-vertical-relative:paragraph;z-index:15729152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Dn.</w:t>
      </w:r>
      <w:r>
        <w:rPr>
          <w:color w:val="685D59"/>
          <w:spacing w:val="-8"/>
        </w:rPr>
        <w:t> </w:t>
      </w:r>
      <w:r>
        <w:rPr>
          <w:color w:val="685D59"/>
        </w:rPr>
        <w:t>Nombre</w:t>
      </w:r>
      <w:r>
        <w:rPr>
          <w:color w:val="685D59"/>
          <w:spacing w:val="-8"/>
        </w:rPr>
        <w:t> </w:t>
      </w:r>
      <w:r>
        <w:rPr>
          <w:color w:val="685D59"/>
        </w:rPr>
        <w:t>Asegurado Dirección asegurado</w:t>
      </w:r>
    </w:p>
    <w:p>
      <w:pPr>
        <w:pStyle w:val="BodyText"/>
        <w:spacing w:before="77"/>
        <w:ind w:left="0"/>
      </w:pPr>
    </w:p>
    <w:p>
      <w:pPr>
        <w:pStyle w:val="BodyText"/>
        <w:spacing w:line="326" w:lineRule="auto"/>
        <w:ind w:right="77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1702422</wp:posOffset>
                </wp:positionH>
                <wp:positionV relativeFrom="paragraph">
                  <wp:posOffset>-13124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048996pt;margin-top:-1.033440pt;width:170.079pt;height:9.846pt;mso-position-horizontal-relative:page;mso-position-vertical-relative:paragraph;z-index:15729664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1767852</wp:posOffset>
                </wp:positionH>
                <wp:positionV relativeFrom="paragraph">
                  <wp:posOffset>177375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9.201004pt;margin-top:13.96656pt;width:170.079pt;height:9.846pt;mso-position-horizontal-relative:page;mso-position-vertical-relative:paragraph;z-index:15730176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Nombre destinatario Dirección</w:t>
      </w:r>
      <w:r>
        <w:rPr>
          <w:color w:val="685D59"/>
          <w:spacing w:val="-7"/>
        </w:rPr>
        <w:t> </w:t>
      </w:r>
      <w:r>
        <w:rPr>
          <w:color w:val="685D59"/>
        </w:rPr>
        <w:t>destinatario</w:t>
      </w:r>
    </w:p>
    <w:p>
      <w:pPr>
        <w:pStyle w:val="BodyText"/>
        <w:ind w:left="0"/>
      </w:pPr>
    </w:p>
    <w:p>
      <w:pPr>
        <w:pStyle w:val="BodyText"/>
        <w:spacing w:before="126"/>
        <w:ind w:left="0"/>
      </w:pPr>
    </w:p>
    <w:p>
      <w:pPr>
        <w:pStyle w:val="BodyText"/>
        <w:tabs>
          <w:tab w:pos="3910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5824">
                <wp:simplePos x="0" y="0"/>
                <wp:positionH relativeFrom="page">
                  <wp:posOffset>737135</wp:posOffset>
                </wp:positionH>
                <wp:positionV relativeFrom="paragraph">
                  <wp:posOffset>-13142</wp:posOffset>
                </wp:positionV>
                <wp:extent cx="2160270" cy="1250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042198pt;margin-top:-1.034865pt;width:170.079pt;height:9.846985pt;mso-position-horizontal-relative:page;mso-position-vertical-relative:paragraph;z-index:-15750656" id="docshape5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3114179</wp:posOffset>
                </wp:positionH>
                <wp:positionV relativeFrom="paragraph">
                  <wp:posOffset>-13142</wp:posOffset>
                </wp:positionV>
                <wp:extent cx="216027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5.210999pt;margin-top:-1.034865pt;width:170.079pt;height:9.846985pt;mso-position-horizontal-relative:page;mso-position-vertical-relative:paragraph;z-index:15731200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En</w:t>
      </w:r>
      <w:r>
        <w:rPr>
          <w:color w:val="685D59"/>
        </w:rPr>
        <w:tab/>
        <w:t>,</w:t>
      </w:r>
      <w:r>
        <w:rPr>
          <w:color w:val="685D59"/>
          <w:spacing w:val="-2"/>
        </w:rPr>
        <w:t> </w:t>
      </w:r>
      <w:r>
        <w:rPr>
          <w:color w:val="685D59"/>
          <w:spacing w:val="-10"/>
        </w:rPr>
        <w:t>a</w:t>
      </w:r>
    </w:p>
    <w:p>
      <w:pPr>
        <w:pStyle w:val="BodyText"/>
        <w:spacing w:before="158"/>
        <w:ind w:left="0"/>
      </w:pPr>
    </w:p>
    <w:p>
      <w:pPr>
        <w:pStyle w:val="BodyText"/>
      </w:pPr>
      <w:r>
        <w:rPr>
          <w:color w:val="685D59"/>
        </w:rPr>
        <w:t>Distinguido</w:t>
      </w:r>
      <w:r>
        <w:rPr>
          <w:color w:val="685D59"/>
          <w:spacing w:val="6"/>
        </w:rPr>
        <w:t> </w:t>
      </w:r>
      <w:r>
        <w:rPr>
          <w:color w:val="685D59"/>
          <w:spacing w:val="-2"/>
        </w:rPr>
        <w:t>Sr./Sra.:</w:t>
      </w:r>
    </w:p>
    <w:p>
      <w:pPr>
        <w:pStyle w:val="BodyText"/>
        <w:tabs>
          <w:tab w:pos="4195" w:val="left" w:leader="none"/>
          <w:tab w:pos="6768" w:val="left" w:leader="none"/>
        </w:tabs>
        <w:spacing w:line="326" w:lineRule="auto" w:before="79"/>
        <w:ind w:right="8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6848">
                <wp:simplePos x="0" y="0"/>
                <wp:positionH relativeFrom="page">
                  <wp:posOffset>2552496</wp:posOffset>
                </wp:positionH>
                <wp:positionV relativeFrom="paragraph">
                  <wp:posOffset>227446</wp:posOffset>
                </wp:positionV>
                <wp:extent cx="2160270" cy="1250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0.983994pt;margin-top:17.909136pt;width:170.079pt;height:9.846985pt;mso-position-horizontal-relative:page;mso-position-vertical-relative:paragraph;z-index:-15749632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7360">
                <wp:simplePos x="0" y="0"/>
                <wp:positionH relativeFrom="page">
                  <wp:posOffset>890412</wp:posOffset>
                </wp:positionH>
                <wp:positionV relativeFrom="paragraph">
                  <wp:posOffset>417946</wp:posOffset>
                </wp:positionV>
                <wp:extent cx="2160270" cy="1250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111198pt;margin-top:32.909134pt;width:170.079pt;height:9.846985pt;mso-position-horizontal-relative:page;mso-position-vertical-relative:paragraph;z-index:-15749120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7872">
                <wp:simplePos x="0" y="0"/>
                <wp:positionH relativeFrom="page">
                  <wp:posOffset>1170557</wp:posOffset>
                </wp:positionH>
                <wp:positionV relativeFrom="paragraph">
                  <wp:posOffset>798946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2.169899pt;margin-top:62.909134pt;width:170.079pt;height:9.846985pt;mso-position-horizontal-relative:page;mso-position-vertical-relative:paragraph;z-index:-15748608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 acuerdo con las reglas establecidas en el artículo 18 de la Ley de Arrendamientos Urbanos 29/1994 sobre actualización de rentas, conforme al pacto número</w:t>
        <w:tab/>
        <w:tab/>
        <w:t>del</w:t>
      </w:r>
      <w:r>
        <w:rPr>
          <w:color w:val="685D59"/>
          <w:spacing w:val="-3"/>
        </w:rPr>
        <w:t> </w:t>
      </w:r>
      <w:r>
        <w:rPr>
          <w:color w:val="685D59"/>
        </w:rPr>
        <w:t>contrato</w:t>
      </w:r>
      <w:r>
        <w:rPr>
          <w:color w:val="685D59"/>
          <w:spacing w:val="-3"/>
        </w:rPr>
        <w:t> </w:t>
      </w:r>
      <w:r>
        <w:rPr>
          <w:color w:val="685D59"/>
        </w:rPr>
        <w:t>de</w:t>
      </w:r>
      <w:r>
        <w:rPr>
          <w:color w:val="685D59"/>
          <w:spacing w:val="-3"/>
        </w:rPr>
        <w:t> </w:t>
      </w:r>
      <w:r>
        <w:rPr>
          <w:color w:val="685D59"/>
        </w:rPr>
        <w:t>arrendamiento</w:t>
      </w:r>
      <w:r>
        <w:rPr>
          <w:color w:val="685D59"/>
          <w:spacing w:val="-3"/>
        </w:rPr>
        <w:t> </w:t>
      </w:r>
      <w:r>
        <w:rPr>
          <w:color w:val="685D59"/>
        </w:rPr>
        <w:t>firmado</w:t>
      </w:r>
      <w:r>
        <w:rPr>
          <w:color w:val="685D59"/>
          <w:spacing w:val="-3"/>
        </w:rPr>
        <w:t> </w:t>
      </w:r>
      <w:r>
        <w:rPr>
          <w:color w:val="685D59"/>
        </w:rPr>
        <w:t>en </w:t>
      </w:r>
      <w:r>
        <w:rPr>
          <w:color w:val="685D59"/>
          <w:spacing w:val="-2"/>
        </w:rPr>
        <w:t>fecha</w:t>
      </w:r>
      <w:r>
        <w:rPr>
          <w:color w:val="685D59"/>
        </w:rPr>
        <w:tab/>
        <w:t>le corresponde aplicar el siguiente porcentaje según la variación experi-mentada por el IPC en los últimos tres años:</w:t>
      </w:r>
    </w:p>
    <w:p>
      <w:pPr>
        <w:pStyle w:val="BodyText"/>
        <w:tabs>
          <w:tab w:pos="4636" w:val="left" w:leader="none"/>
        </w:tabs>
        <w:spacing w:line="219" w:lineRule="exact"/>
      </w:pPr>
      <w:r>
        <w:rPr>
          <w:color w:val="685D59"/>
        </w:rPr>
        <w:t>Año</w:t>
      </w:r>
      <w:r>
        <w:rPr>
          <w:color w:val="685D59"/>
          <w:spacing w:val="-1"/>
        </w:rPr>
        <w:t> </w:t>
      </w:r>
      <w:r>
        <w:rPr>
          <w:color w:val="685D59"/>
          <w:spacing w:val="-2"/>
        </w:rPr>
        <w:t>2023:</w:t>
      </w:r>
      <w:r>
        <w:rPr>
          <w:color w:val="685D59"/>
        </w:rPr>
        <w:tab/>
        <w:t>euros</w:t>
      </w:r>
      <w:r>
        <w:rPr>
          <w:color w:val="685D59"/>
          <w:spacing w:val="-6"/>
        </w:rPr>
        <w:t> </w:t>
      </w:r>
      <w:r>
        <w:rPr>
          <w:color w:val="685D59"/>
        </w:rPr>
        <w:t>(aplicando</w:t>
      </w:r>
      <w:r>
        <w:rPr>
          <w:color w:val="685D59"/>
          <w:spacing w:val="-3"/>
        </w:rPr>
        <w:t> </w:t>
      </w:r>
      <w:r>
        <w:rPr>
          <w:color w:val="685D59"/>
          <w:spacing w:val="-5"/>
        </w:rPr>
        <w:t>2%)</w:t>
      </w:r>
    </w:p>
    <w:p>
      <w:pPr>
        <w:pStyle w:val="BodyText"/>
        <w:tabs>
          <w:tab w:pos="4588" w:val="left" w:leader="none"/>
        </w:tabs>
        <w:spacing w:before="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8384">
                <wp:simplePos x="0" y="0"/>
                <wp:positionH relativeFrom="page">
                  <wp:posOffset>1139877</wp:posOffset>
                </wp:positionH>
                <wp:positionV relativeFrom="paragraph">
                  <wp:posOffset>36768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9.754097pt;margin-top:2.895172pt;width:170.079pt;height:9.846985pt;mso-position-horizontal-relative:page;mso-position-vertical-relative:paragraph;z-index:-15748096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Año</w:t>
      </w:r>
      <w:r>
        <w:rPr>
          <w:color w:val="685D59"/>
          <w:spacing w:val="-1"/>
        </w:rPr>
        <w:t> </w:t>
      </w:r>
      <w:r>
        <w:rPr>
          <w:color w:val="685D59"/>
          <w:spacing w:val="-2"/>
        </w:rPr>
        <w:t>2024:</w:t>
      </w:r>
      <w:r>
        <w:rPr>
          <w:color w:val="685D59"/>
        </w:rPr>
        <w:tab/>
        <w:t>euros</w:t>
      </w:r>
      <w:r>
        <w:rPr>
          <w:color w:val="685D59"/>
          <w:spacing w:val="-4"/>
        </w:rPr>
        <w:t> </w:t>
      </w:r>
      <w:r>
        <w:rPr>
          <w:color w:val="685D59"/>
        </w:rPr>
        <w:t>(aplicando</w:t>
      </w:r>
      <w:r>
        <w:rPr>
          <w:color w:val="685D59"/>
          <w:spacing w:val="-3"/>
        </w:rPr>
        <w:t> </w:t>
      </w:r>
      <w:r>
        <w:rPr>
          <w:color w:val="685D59"/>
          <w:spacing w:val="-5"/>
        </w:rPr>
        <w:t>3%)</w:t>
      </w:r>
    </w:p>
    <w:p>
      <w:pPr>
        <w:pStyle w:val="BodyText"/>
        <w:tabs>
          <w:tab w:pos="8476" w:val="left" w:leader="none"/>
        </w:tabs>
        <w:spacing w:line="326" w:lineRule="auto" w:before="79"/>
        <w:ind w:right="1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8896">
                <wp:simplePos x="0" y="0"/>
                <wp:positionH relativeFrom="page">
                  <wp:posOffset>3636829</wp:posOffset>
                </wp:positionH>
                <wp:positionV relativeFrom="paragraph">
                  <wp:posOffset>36743</wp:posOffset>
                </wp:positionV>
                <wp:extent cx="2160270" cy="12509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6.364502pt;margin-top:2.893172pt;width:170.079pt;height:9.846985pt;mso-position-horizontal-relative:page;mso-position-vertical-relative:paragraph;z-index:-15747584" id="docshape1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Por tanto, devendría usted obligado a pagar el importe de</w:t>
        <w:tab/>
        <w:t>euros</w:t>
      </w:r>
      <w:r>
        <w:rPr>
          <w:color w:val="685D59"/>
          <w:spacing w:val="-12"/>
        </w:rPr>
        <w:t> </w:t>
      </w:r>
      <w:r>
        <w:rPr>
          <w:color w:val="685D59"/>
        </w:rPr>
        <w:t>hasta</w:t>
      </w:r>
      <w:r>
        <w:rPr>
          <w:color w:val="685D59"/>
          <w:spacing w:val="-11"/>
        </w:rPr>
        <w:t> </w:t>
      </w:r>
      <w:r>
        <w:rPr>
          <w:color w:val="685D59"/>
        </w:rPr>
        <w:t>el</w:t>
      </w:r>
      <w:r>
        <w:rPr>
          <w:color w:val="685D59"/>
          <w:spacing w:val="-11"/>
        </w:rPr>
        <w:t> </w:t>
      </w:r>
      <w:r>
        <w:rPr>
          <w:color w:val="685D59"/>
        </w:rPr>
        <w:t>01-</w:t>
      </w:r>
      <w:r>
        <w:rPr>
          <w:color w:val="685D59"/>
        </w:rPr>
        <w:t>01-</w:t>
      </w:r>
      <w:r>
        <w:rPr>
          <w:color w:val="685D59"/>
          <w:spacing w:val="-2"/>
        </w:rPr>
        <w:t>2025.</w:t>
      </w:r>
    </w:p>
    <w:p>
      <w:pPr>
        <w:pStyle w:val="BodyText"/>
        <w:spacing w:line="650" w:lineRule="auto"/>
        <w:ind w:right="51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839181</wp:posOffset>
                </wp:positionH>
                <wp:positionV relativeFrom="paragraph">
                  <wp:posOffset>366798</wp:posOffset>
                </wp:positionV>
                <wp:extent cx="2160270" cy="1250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6.077301pt;margin-top:28.881733pt;width:170.079pt;height:9.846985pt;mso-position-horizontal-relative:page;mso-position-vertical-relative:paragraph;z-index:15734272" id="docshape1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Sin</w:t>
      </w:r>
      <w:r>
        <w:rPr>
          <w:color w:val="685D59"/>
          <w:spacing w:val="-2"/>
        </w:rPr>
        <w:t> </w:t>
      </w:r>
      <w:r>
        <w:rPr>
          <w:color w:val="685D59"/>
        </w:rPr>
        <w:t>otro</w:t>
      </w:r>
      <w:r>
        <w:rPr>
          <w:color w:val="685D59"/>
          <w:spacing w:val="-2"/>
        </w:rPr>
        <w:t> </w:t>
      </w:r>
      <w:r>
        <w:rPr>
          <w:color w:val="685D59"/>
        </w:rPr>
        <w:t>particular,</w:t>
      </w:r>
      <w:r>
        <w:rPr>
          <w:color w:val="685D59"/>
          <w:spacing w:val="-2"/>
        </w:rPr>
        <w:t> </w:t>
      </w:r>
      <w:r>
        <w:rPr>
          <w:color w:val="685D59"/>
        </w:rPr>
        <w:t>y</w:t>
      </w:r>
      <w:r>
        <w:rPr>
          <w:color w:val="685D59"/>
          <w:spacing w:val="-2"/>
        </w:rPr>
        <w:t> </w:t>
      </w:r>
      <w:r>
        <w:rPr>
          <w:color w:val="685D59"/>
        </w:rPr>
        <w:t>quedando</w:t>
      </w:r>
      <w:r>
        <w:rPr>
          <w:color w:val="685D59"/>
          <w:spacing w:val="-2"/>
        </w:rPr>
        <w:t> </w:t>
      </w:r>
      <w:r>
        <w:rPr>
          <w:color w:val="685D59"/>
        </w:rPr>
        <w:t>a</w:t>
      </w:r>
      <w:r>
        <w:rPr>
          <w:color w:val="685D59"/>
          <w:spacing w:val="-2"/>
        </w:rPr>
        <w:t> </w:t>
      </w:r>
      <w:r>
        <w:rPr>
          <w:color w:val="685D59"/>
        </w:rPr>
        <w:t>la</w:t>
      </w:r>
      <w:r>
        <w:rPr>
          <w:color w:val="685D59"/>
          <w:spacing w:val="-2"/>
        </w:rPr>
        <w:t> </w:t>
      </w:r>
      <w:r>
        <w:rPr>
          <w:color w:val="685D59"/>
        </w:rPr>
        <w:t>espera</w:t>
      </w:r>
      <w:r>
        <w:rPr>
          <w:color w:val="685D59"/>
          <w:spacing w:val="-2"/>
        </w:rPr>
        <w:t> </w:t>
      </w:r>
      <w:r>
        <w:rPr>
          <w:color w:val="685D59"/>
        </w:rPr>
        <w:t>de</w:t>
      </w:r>
      <w:r>
        <w:rPr>
          <w:color w:val="685D59"/>
          <w:spacing w:val="-2"/>
        </w:rPr>
        <w:t> </w:t>
      </w:r>
      <w:r>
        <w:rPr>
          <w:color w:val="685D59"/>
        </w:rPr>
        <w:t>sus</w:t>
      </w:r>
      <w:r>
        <w:rPr>
          <w:color w:val="685D59"/>
          <w:spacing w:val="-2"/>
        </w:rPr>
        <w:t> </w:t>
      </w:r>
      <w:r>
        <w:rPr>
          <w:color w:val="685D59"/>
        </w:rPr>
        <w:t>noticias, </w:t>
      </w:r>
      <w:r>
        <w:rPr>
          <w:color w:val="685D59"/>
          <w:spacing w:val="-4"/>
        </w:rPr>
        <w:t>Fdo.</w:t>
      </w:r>
    </w:p>
    <w:sectPr>
      <w:type w:val="continuous"/>
      <w:pgSz w:w="11910" w:h="16840"/>
      <w:pgMar w:top="78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142"/>
    </w:pPr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2026-04-17T14:07:50Z</dcterms:created>
  <dcterms:modified xsi:type="dcterms:W3CDTF">2026-04-17T14:07:50Z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